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7DAB" w14:textId="7BCAF14C" w:rsidR="00AF3B67" w:rsidRPr="005716B9" w:rsidRDefault="00AF3B67">
      <w:pPr>
        <w:rPr>
          <w:rFonts w:cstheme="minorHAnsi"/>
        </w:rPr>
      </w:pPr>
    </w:p>
    <w:p w14:paraId="3397E739" w14:textId="39F1B396" w:rsidR="005716B9" w:rsidRPr="005716B9" w:rsidRDefault="005716B9">
      <w:pPr>
        <w:rPr>
          <w:rFonts w:cstheme="minorHAnsi"/>
        </w:rPr>
      </w:pPr>
      <w:r w:rsidRPr="005716B9">
        <w:rPr>
          <w:rFonts w:cstheme="minorHAnsi"/>
        </w:rPr>
        <w:t>Arbeitsauftrag:</w:t>
      </w:r>
    </w:p>
    <w:p w14:paraId="3DF13740" w14:textId="77777777" w:rsidR="005716B9" w:rsidRPr="005716B9" w:rsidRDefault="005716B9" w:rsidP="005716B9">
      <w:pPr>
        <w:pStyle w:val="Default"/>
        <w:numPr>
          <w:ilvl w:val="0"/>
          <w:numId w:val="2"/>
        </w:numPr>
        <w:rPr>
          <w:rFonts w:asciiTheme="minorHAnsi" w:hAnsiTheme="minorHAnsi" w:cstheme="minorHAnsi"/>
          <w:sz w:val="22"/>
          <w:szCs w:val="22"/>
        </w:rPr>
      </w:pPr>
      <w:r w:rsidRPr="005716B9">
        <w:rPr>
          <w:rFonts w:asciiTheme="minorHAnsi" w:hAnsiTheme="minorHAnsi" w:cstheme="minorHAnsi"/>
          <w:sz w:val="22"/>
          <w:szCs w:val="22"/>
        </w:rPr>
        <w:t xml:space="preserve">Arbeite folgenden Arbeitsplan selbstständig durch. </w:t>
      </w:r>
    </w:p>
    <w:p w14:paraId="69E15DA0" w14:textId="77777777" w:rsidR="005716B9" w:rsidRPr="005716B9" w:rsidRDefault="005716B9" w:rsidP="005716B9">
      <w:pPr>
        <w:pStyle w:val="Default"/>
        <w:numPr>
          <w:ilvl w:val="0"/>
          <w:numId w:val="2"/>
        </w:numPr>
        <w:rPr>
          <w:rFonts w:asciiTheme="minorHAnsi" w:hAnsiTheme="minorHAnsi" w:cstheme="minorHAnsi"/>
          <w:sz w:val="22"/>
          <w:szCs w:val="22"/>
        </w:rPr>
      </w:pPr>
      <w:r w:rsidRPr="005716B9">
        <w:rPr>
          <w:rFonts w:asciiTheme="minorHAnsi" w:hAnsiTheme="minorHAnsi" w:cstheme="minorHAnsi"/>
          <w:sz w:val="22"/>
          <w:szCs w:val="22"/>
        </w:rPr>
        <w:t>Wähle mind. 1 Wahlaufgabe aus.</w:t>
      </w:r>
    </w:p>
    <w:p w14:paraId="05D1B8FE" w14:textId="77777777" w:rsidR="005716B9" w:rsidRPr="005716B9" w:rsidRDefault="005716B9" w:rsidP="005716B9">
      <w:pPr>
        <w:pStyle w:val="Default"/>
        <w:numPr>
          <w:ilvl w:val="0"/>
          <w:numId w:val="2"/>
        </w:numPr>
        <w:rPr>
          <w:rFonts w:asciiTheme="minorHAnsi" w:hAnsiTheme="minorHAnsi" w:cstheme="minorHAnsi"/>
          <w:sz w:val="22"/>
          <w:szCs w:val="22"/>
        </w:rPr>
      </w:pPr>
      <w:r w:rsidRPr="005716B9">
        <w:rPr>
          <w:rFonts w:asciiTheme="minorHAnsi" w:hAnsiTheme="minorHAnsi" w:cstheme="minorHAnsi"/>
          <w:sz w:val="22"/>
          <w:szCs w:val="22"/>
        </w:rPr>
        <w:t>Mache dir zu JEDER Station ein paar Notizen in dein Portfolio.</w:t>
      </w:r>
    </w:p>
    <w:p w14:paraId="59B29108" w14:textId="77777777" w:rsidR="005716B9" w:rsidRPr="005716B9" w:rsidRDefault="005716B9" w:rsidP="005716B9">
      <w:pPr>
        <w:pStyle w:val="Default"/>
        <w:rPr>
          <w:rFonts w:asciiTheme="minorHAnsi" w:hAnsiTheme="minorHAnsi" w:cstheme="minorHAnsi"/>
          <w:sz w:val="22"/>
          <w:szCs w:val="22"/>
        </w:rPr>
      </w:pPr>
    </w:p>
    <w:tbl>
      <w:tblPr>
        <w:tblStyle w:val="EinfacheTabelle2"/>
        <w:tblW w:w="14142" w:type="dxa"/>
        <w:tblInd w:w="-5" w:type="dxa"/>
        <w:tblLayout w:type="fixed"/>
        <w:tblLook w:val="0000" w:firstRow="0" w:lastRow="0" w:firstColumn="0" w:lastColumn="0" w:noHBand="0" w:noVBand="0"/>
      </w:tblPr>
      <w:tblGrid>
        <w:gridCol w:w="1526"/>
        <w:gridCol w:w="1735"/>
        <w:gridCol w:w="1809"/>
        <w:gridCol w:w="5670"/>
        <w:gridCol w:w="3402"/>
      </w:tblGrid>
      <w:tr w:rsidR="005716B9" w:rsidRPr="005716B9" w14:paraId="253F51CD" w14:textId="77777777" w:rsidTr="00E93B63">
        <w:trPr>
          <w:cnfStyle w:val="000000100000" w:firstRow="0" w:lastRow="0" w:firstColumn="0" w:lastColumn="0" w:oddVBand="0" w:evenVBand="0" w:oddHBand="1" w:evenHBand="0" w:firstRowFirstColumn="0" w:firstRowLastColumn="0" w:lastRowFirstColumn="0" w:lastRowLastColumn="0"/>
          <w:trHeight w:val="1177"/>
        </w:trPr>
        <w:tc>
          <w:tcPr>
            <w:cnfStyle w:val="000010000000" w:firstRow="0" w:lastRow="0" w:firstColumn="0" w:lastColumn="0" w:oddVBand="1" w:evenVBand="0" w:oddHBand="0" w:evenHBand="0" w:firstRowFirstColumn="0" w:firstRowLastColumn="0" w:lastRowFirstColumn="0" w:lastRowLastColumn="0"/>
            <w:tcW w:w="1526" w:type="dxa"/>
          </w:tcPr>
          <w:p w14:paraId="3272D8EB" w14:textId="77777777" w:rsidR="005716B9" w:rsidRPr="005716B9" w:rsidRDefault="005716B9" w:rsidP="00E93B63">
            <w:pPr>
              <w:pStyle w:val="Default"/>
              <w:rPr>
                <w:rFonts w:asciiTheme="minorHAnsi" w:hAnsiTheme="minorHAnsi" w:cstheme="minorHAnsi"/>
                <w:b/>
                <w:bCs/>
                <w:sz w:val="22"/>
                <w:szCs w:val="22"/>
              </w:rPr>
            </w:pPr>
            <w:r w:rsidRPr="005716B9">
              <w:rPr>
                <w:rFonts w:asciiTheme="minorHAnsi" w:hAnsiTheme="minorHAnsi" w:cstheme="minorHAnsi"/>
                <w:b/>
                <w:bCs/>
                <w:sz w:val="22"/>
                <w:szCs w:val="22"/>
              </w:rPr>
              <w:t>Zeit</w:t>
            </w:r>
          </w:p>
        </w:tc>
        <w:tc>
          <w:tcPr>
            <w:cnfStyle w:val="000001000000" w:firstRow="0" w:lastRow="0" w:firstColumn="0" w:lastColumn="0" w:oddVBand="0" w:evenVBand="1" w:oddHBand="0" w:evenHBand="0" w:firstRowFirstColumn="0" w:firstRowLastColumn="0" w:lastRowFirstColumn="0" w:lastRowLastColumn="0"/>
            <w:tcW w:w="1735" w:type="dxa"/>
          </w:tcPr>
          <w:p w14:paraId="7AF87041" w14:textId="77777777" w:rsidR="005716B9" w:rsidRPr="005716B9" w:rsidRDefault="005716B9" w:rsidP="00E93B63">
            <w:pPr>
              <w:pStyle w:val="Default"/>
              <w:rPr>
                <w:rFonts w:asciiTheme="minorHAnsi" w:hAnsiTheme="minorHAnsi" w:cstheme="minorHAnsi"/>
                <w:b/>
                <w:bCs/>
                <w:sz w:val="22"/>
                <w:szCs w:val="22"/>
              </w:rPr>
            </w:pPr>
            <w:r w:rsidRPr="005716B9">
              <w:rPr>
                <w:rFonts w:asciiTheme="minorHAnsi" w:hAnsiTheme="minorHAnsi" w:cstheme="minorHAnsi"/>
                <w:b/>
                <w:bCs/>
                <w:sz w:val="22"/>
                <w:szCs w:val="22"/>
              </w:rPr>
              <w:t>Pflicht oder Wahl</w:t>
            </w:r>
          </w:p>
        </w:tc>
        <w:tc>
          <w:tcPr>
            <w:cnfStyle w:val="000010000000" w:firstRow="0" w:lastRow="0" w:firstColumn="0" w:lastColumn="0" w:oddVBand="1" w:evenVBand="0" w:oddHBand="0" w:evenHBand="0" w:firstRowFirstColumn="0" w:firstRowLastColumn="0" w:lastRowFirstColumn="0" w:lastRowLastColumn="0"/>
            <w:tcW w:w="1809" w:type="dxa"/>
          </w:tcPr>
          <w:p w14:paraId="27F7795B" w14:textId="77777777" w:rsidR="005716B9" w:rsidRPr="005716B9" w:rsidRDefault="005716B9" w:rsidP="00E93B63">
            <w:pPr>
              <w:pStyle w:val="Default"/>
              <w:rPr>
                <w:rFonts w:asciiTheme="minorHAnsi" w:hAnsiTheme="minorHAnsi" w:cstheme="minorHAnsi"/>
                <w:b/>
                <w:bCs/>
                <w:sz w:val="22"/>
                <w:szCs w:val="22"/>
              </w:rPr>
            </w:pPr>
            <w:r w:rsidRPr="005716B9">
              <w:rPr>
                <w:rFonts w:asciiTheme="minorHAnsi" w:hAnsiTheme="minorHAnsi" w:cstheme="minorHAnsi"/>
                <w:b/>
                <w:bCs/>
                <w:sz w:val="22"/>
                <w:szCs w:val="22"/>
              </w:rPr>
              <w:t>Tool/ Station</w:t>
            </w:r>
          </w:p>
        </w:tc>
        <w:tc>
          <w:tcPr>
            <w:cnfStyle w:val="000001000000" w:firstRow="0" w:lastRow="0" w:firstColumn="0" w:lastColumn="0" w:oddVBand="0" w:evenVBand="1" w:oddHBand="0" w:evenHBand="0" w:firstRowFirstColumn="0" w:firstRowLastColumn="0" w:lastRowFirstColumn="0" w:lastRowLastColumn="0"/>
            <w:tcW w:w="5670" w:type="dxa"/>
          </w:tcPr>
          <w:p w14:paraId="5BF768C1" w14:textId="77777777" w:rsidR="005716B9" w:rsidRPr="005716B9" w:rsidRDefault="005716B9" w:rsidP="00E93B63">
            <w:pPr>
              <w:pStyle w:val="Default"/>
              <w:rPr>
                <w:rFonts w:asciiTheme="minorHAnsi" w:hAnsiTheme="minorHAnsi" w:cstheme="minorHAnsi"/>
                <w:b/>
                <w:bCs/>
                <w:sz w:val="22"/>
                <w:szCs w:val="22"/>
              </w:rPr>
            </w:pPr>
            <w:r w:rsidRPr="005716B9">
              <w:rPr>
                <w:rFonts w:asciiTheme="minorHAnsi" w:hAnsiTheme="minorHAnsi" w:cstheme="minorHAnsi"/>
                <w:b/>
                <w:bCs/>
                <w:sz w:val="22"/>
                <w:szCs w:val="22"/>
              </w:rPr>
              <w:t>Lernziel/ Hintergrundinformation</w:t>
            </w:r>
          </w:p>
        </w:tc>
        <w:tc>
          <w:tcPr>
            <w:cnfStyle w:val="000010000000" w:firstRow="0" w:lastRow="0" w:firstColumn="0" w:lastColumn="0" w:oddVBand="1" w:evenVBand="0" w:oddHBand="0" w:evenHBand="0" w:firstRowFirstColumn="0" w:firstRowLastColumn="0" w:lastRowFirstColumn="0" w:lastRowLastColumn="0"/>
            <w:tcW w:w="3402" w:type="dxa"/>
          </w:tcPr>
          <w:p w14:paraId="3D7AA601" w14:textId="77777777" w:rsidR="005716B9" w:rsidRPr="005716B9" w:rsidRDefault="005716B9" w:rsidP="00E93B63">
            <w:pPr>
              <w:pStyle w:val="Default"/>
              <w:rPr>
                <w:rFonts w:asciiTheme="minorHAnsi" w:hAnsiTheme="minorHAnsi" w:cstheme="minorHAnsi"/>
                <w:b/>
                <w:bCs/>
                <w:sz w:val="22"/>
                <w:szCs w:val="22"/>
              </w:rPr>
            </w:pPr>
            <w:r w:rsidRPr="005716B9">
              <w:rPr>
                <w:rFonts w:asciiTheme="minorHAnsi" w:hAnsiTheme="minorHAnsi" w:cstheme="minorHAnsi"/>
                <w:b/>
                <w:bCs/>
                <w:sz w:val="22"/>
                <w:szCs w:val="22"/>
              </w:rPr>
              <w:t>Was ist zu tun:</w:t>
            </w:r>
          </w:p>
        </w:tc>
      </w:tr>
      <w:tr w:rsidR="005716B9" w:rsidRPr="005716B9" w14:paraId="0CB99A98" w14:textId="77777777" w:rsidTr="00E93B63">
        <w:trPr>
          <w:trHeight w:val="1177"/>
        </w:trPr>
        <w:tc>
          <w:tcPr>
            <w:cnfStyle w:val="000010000000" w:firstRow="0" w:lastRow="0" w:firstColumn="0" w:lastColumn="0" w:oddVBand="1" w:evenVBand="0" w:oddHBand="0" w:evenHBand="0" w:firstRowFirstColumn="0" w:firstRowLastColumn="0" w:lastRowFirstColumn="0" w:lastRowLastColumn="0"/>
            <w:tcW w:w="1526" w:type="dxa"/>
          </w:tcPr>
          <w:p w14:paraId="0931EC5C" w14:textId="77777777" w:rsidR="005716B9" w:rsidRPr="005716B9" w:rsidRDefault="005716B9" w:rsidP="00E93B63">
            <w:pPr>
              <w:pStyle w:val="StandardWeb"/>
              <w:shd w:val="clear" w:color="auto" w:fill="FFFFFF"/>
              <w:spacing w:before="0" w:beforeAutospacing="0" w:after="480" w:afterAutospacing="0"/>
              <w:rPr>
                <w:rFonts w:asciiTheme="minorHAnsi" w:eastAsiaTheme="minorHAnsi" w:hAnsiTheme="minorHAnsi" w:cstheme="minorHAnsi"/>
                <w:color w:val="000000"/>
                <w:sz w:val="22"/>
                <w:szCs w:val="22"/>
                <w:lang w:eastAsia="en-US"/>
              </w:rPr>
            </w:pPr>
            <w:r w:rsidRPr="005716B9">
              <w:rPr>
                <w:rFonts w:asciiTheme="minorHAnsi" w:hAnsiTheme="minorHAnsi" w:cstheme="minorHAnsi"/>
                <w:sz w:val="22"/>
                <w:szCs w:val="22"/>
              </w:rPr>
              <w:t xml:space="preserve"> 15 -20 Minuten</w:t>
            </w:r>
          </w:p>
        </w:tc>
        <w:tc>
          <w:tcPr>
            <w:cnfStyle w:val="000001000000" w:firstRow="0" w:lastRow="0" w:firstColumn="0" w:lastColumn="0" w:oddVBand="0" w:evenVBand="1" w:oddHBand="0" w:evenHBand="0" w:firstRowFirstColumn="0" w:firstRowLastColumn="0" w:lastRowFirstColumn="0" w:lastRowLastColumn="0"/>
            <w:tcW w:w="1735" w:type="dxa"/>
          </w:tcPr>
          <w:p w14:paraId="5B453274" w14:textId="77777777" w:rsidR="005716B9" w:rsidRPr="005716B9" w:rsidRDefault="005716B9" w:rsidP="00E93B63">
            <w:pPr>
              <w:pStyle w:val="StandardWeb"/>
              <w:shd w:val="clear" w:color="auto" w:fill="FFFFFF"/>
              <w:spacing w:before="0" w:beforeAutospacing="0" w:after="480" w:afterAutospacing="0"/>
              <w:rPr>
                <w:rFonts w:asciiTheme="minorHAnsi" w:hAnsiTheme="minorHAnsi" w:cstheme="minorHAnsi"/>
                <w:sz w:val="22"/>
                <w:szCs w:val="22"/>
              </w:rPr>
            </w:pPr>
            <w:r w:rsidRPr="005716B9">
              <w:rPr>
                <w:rFonts w:asciiTheme="minorHAnsi" w:hAnsiTheme="minorHAnsi" w:cstheme="minorHAnsi"/>
                <w:sz w:val="22"/>
                <w:szCs w:val="22"/>
              </w:rPr>
              <w:t>Pflicht</w:t>
            </w:r>
          </w:p>
        </w:tc>
        <w:tc>
          <w:tcPr>
            <w:cnfStyle w:val="000010000000" w:firstRow="0" w:lastRow="0" w:firstColumn="0" w:lastColumn="0" w:oddVBand="1" w:evenVBand="0" w:oddHBand="0" w:evenHBand="0" w:firstRowFirstColumn="0" w:firstRowLastColumn="0" w:lastRowFirstColumn="0" w:lastRowLastColumn="0"/>
            <w:tcW w:w="1809" w:type="dxa"/>
          </w:tcPr>
          <w:p w14:paraId="08AD6C5A" w14:textId="77777777" w:rsidR="005716B9" w:rsidRPr="005716B9" w:rsidRDefault="005716B9" w:rsidP="00E93B63">
            <w:pPr>
              <w:pStyle w:val="StandardWeb"/>
              <w:shd w:val="clear" w:color="auto" w:fill="FFFFFF"/>
              <w:spacing w:before="0" w:beforeAutospacing="0" w:after="480" w:afterAutospacing="0"/>
              <w:rPr>
                <w:rFonts w:asciiTheme="minorHAnsi" w:eastAsiaTheme="minorHAnsi" w:hAnsiTheme="minorHAnsi" w:cstheme="minorHAnsi"/>
                <w:color w:val="000000"/>
                <w:sz w:val="22"/>
                <w:szCs w:val="22"/>
                <w:lang w:eastAsia="en-US"/>
              </w:rPr>
            </w:pPr>
            <w:r w:rsidRPr="005716B9">
              <w:rPr>
                <w:rFonts w:asciiTheme="minorHAnsi" w:hAnsiTheme="minorHAnsi" w:cstheme="minorHAnsi"/>
                <w:sz w:val="22"/>
                <w:szCs w:val="22"/>
              </w:rPr>
              <w:t xml:space="preserve"> </w:t>
            </w:r>
            <w:proofErr w:type="spellStart"/>
            <w:r w:rsidRPr="005716B9">
              <w:rPr>
                <w:rFonts w:asciiTheme="minorHAnsi" w:hAnsiTheme="minorHAnsi" w:cstheme="minorHAnsi"/>
                <w:b/>
                <w:bCs/>
                <w:sz w:val="22"/>
                <w:szCs w:val="22"/>
              </w:rPr>
              <w:t>Reflectory</w:t>
            </w:r>
            <w:proofErr w:type="spellEnd"/>
            <w:r w:rsidRPr="005716B9">
              <w:rPr>
                <w:rFonts w:asciiTheme="minorHAnsi" w:hAnsiTheme="minorHAnsi" w:cstheme="minorHAnsi"/>
                <w:b/>
                <w:bCs/>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5670" w:type="dxa"/>
          </w:tcPr>
          <w:p w14:paraId="4FDAD43A" w14:textId="31D09508" w:rsidR="005716B9" w:rsidRDefault="005716B9" w:rsidP="005716B9">
            <w:pPr>
              <w:pStyle w:val="StandardWeb"/>
              <w:shd w:val="clear" w:color="auto" w:fill="FFFFFF"/>
              <w:spacing w:before="0" w:beforeAutospacing="0" w:after="0" w:afterAutospacing="0"/>
              <w:rPr>
                <w:rFonts w:asciiTheme="minorHAnsi" w:eastAsiaTheme="minorHAnsi" w:hAnsiTheme="minorHAnsi" w:cstheme="minorHAnsi"/>
                <w:color w:val="000000"/>
                <w:sz w:val="22"/>
                <w:szCs w:val="22"/>
                <w:lang w:eastAsia="en-US"/>
              </w:rPr>
            </w:pPr>
            <w:proofErr w:type="spellStart"/>
            <w:r w:rsidRPr="005716B9">
              <w:rPr>
                <w:rFonts w:asciiTheme="minorHAnsi" w:eastAsiaTheme="minorHAnsi" w:hAnsiTheme="minorHAnsi" w:cstheme="minorHAnsi"/>
                <w:color w:val="000000"/>
                <w:sz w:val="22"/>
                <w:szCs w:val="22"/>
                <w:lang w:eastAsia="en-US"/>
              </w:rPr>
              <w:t>Reflectories</w:t>
            </w:r>
            <w:proofErr w:type="spellEnd"/>
            <w:r w:rsidRPr="005716B9">
              <w:rPr>
                <w:rFonts w:asciiTheme="minorHAnsi" w:eastAsiaTheme="minorHAnsi" w:hAnsiTheme="minorHAnsi" w:cstheme="minorHAnsi"/>
                <w:color w:val="000000"/>
                <w:sz w:val="22"/>
                <w:szCs w:val="22"/>
                <w:lang w:eastAsia="en-US"/>
              </w:rPr>
              <w:t xml:space="preserve"> („</w:t>
            </w:r>
            <w:proofErr w:type="spellStart"/>
            <w:r w:rsidRPr="005716B9">
              <w:rPr>
                <w:rFonts w:asciiTheme="minorHAnsi" w:eastAsiaTheme="minorHAnsi" w:hAnsiTheme="minorHAnsi" w:cstheme="minorHAnsi"/>
                <w:color w:val="000000"/>
                <w:sz w:val="22"/>
                <w:szCs w:val="22"/>
                <w:lang w:eastAsia="en-US"/>
              </w:rPr>
              <w:t>reflect</w:t>
            </w:r>
            <w:proofErr w:type="spellEnd"/>
            <w:r w:rsidRPr="005716B9">
              <w:rPr>
                <w:rFonts w:asciiTheme="minorHAnsi" w:eastAsiaTheme="minorHAnsi" w:hAnsiTheme="minorHAnsi" w:cstheme="minorHAnsi"/>
                <w:color w:val="000000"/>
                <w:sz w:val="22"/>
                <w:szCs w:val="22"/>
                <w:lang w:eastAsia="en-US"/>
              </w:rPr>
              <w:t>“ und „</w:t>
            </w:r>
            <w:proofErr w:type="spellStart"/>
            <w:r w:rsidRPr="005716B9">
              <w:rPr>
                <w:rFonts w:asciiTheme="minorHAnsi" w:eastAsiaTheme="minorHAnsi" w:hAnsiTheme="minorHAnsi" w:cstheme="minorHAnsi"/>
                <w:color w:val="000000"/>
                <w:sz w:val="22"/>
                <w:szCs w:val="22"/>
                <w:lang w:eastAsia="en-US"/>
              </w:rPr>
              <w:t>story</w:t>
            </w:r>
            <w:proofErr w:type="spellEnd"/>
            <w:r w:rsidRPr="005716B9">
              <w:rPr>
                <w:rFonts w:asciiTheme="minorHAnsi" w:eastAsiaTheme="minorHAnsi" w:hAnsiTheme="minorHAnsi" w:cstheme="minorHAnsi"/>
                <w:color w:val="000000"/>
                <w:sz w:val="22"/>
                <w:szCs w:val="22"/>
                <w:lang w:eastAsia="en-US"/>
              </w:rPr>
              <w:t>“) sind interaktive Lerntools zu den Nachhaltigen Entwicklungszielen (</w:t>
            </w:r>
            <w:proofErr w:type="spellStart"/>
            <w:proofErr w:type="gramStart"/>
            <w:r w:rsidRPr="005716B9">
              <w:rPr>
                <w:rFonts w:asciiTheme="minorHAnsi" w:eastAsiaTheme="minorHAnsi" w:hAnsiTheme="minorHAnsi" w:cstheme="minorHAnsi"/>
                <w:color w:val="000000"/>
                <w:sz w:val="22"/>
                <w:szCs w:val="22"/>
                <w:lang w:eastAsia="en-US"/>
              </w:rPr>
              <w:t>SDG’s</w:t>
            </w:r>
            <w:proofErr w:type="spellEnd"/>
            <w:proofErr w:type="gramEnd"/>
            <w:r w:rsidRPr="005716B9">
              <w:rPr>
                <w:rFonts w:asciiTheme="minorHAnsi" w:eastAsiaTheme="minorHAnsi" w:hAnsiTheme="minorHAnsi" w:cstheme="minorHAnsi"/>
                <w:color w:val="000000"/>
                <w:sz w:val="22"/>
                <w:szCs w:val="22"/>
                <w:lang w:eastAsia="en-US"/>
              </w:rPr>
              <w:t xml:space="preserve">). Die Ziele wurden von den Vereinten Nationen gesetzt, um globalen Herausforderungen </w:t>
            </w:r>
            <w:proofErr w:type="gramStart"/>
            <w:r w:rsidRPr="005716B9">
              <w:rPr>
                <w:rFonts w:asciiTheme="minorHAnsi" w:eastAsiaTheme="minorHAnsi" w:hAnsiTheme="minorHAnsi" w:cstheme="minorHAnsi"/>
                <w:color w:val="000000"/>
                <w:sz w:val="22"/>
                <w:szCs w:val="22"/>
                <w:lang w:eastAsia="en-US"/>
              </w:rPr>
              <w:t>entgegen zu wirken</w:t>
            </w:r>
            <w:proofErr w:type="gramEnd"/>
            <w:r w:rsidRPr="005716B9">
              <w:rPr>
                <w:rFonts w:asciiTheme="minorHAnsi" w:eastAsiaTheme="minorHAnsi" w:hAnsiTheme="minorHAnsi" w:cstheme="minorHAnsi"/>
                <w:color w:val="000000"/>
                <w:sz w:val="22"/>
                <w:szCs w:val="22"/>
                <w:lang w:eastAsia="en-US"/>
              </w:rPr>
              <w:t>.  Anhand von auditiven Elementen, Kurztexten und Abbildungen tauchen Nutzer*innen in eine Geschichte ein und werden vor herausfordernde Problemsituationen gestellt. Dabei lernen sie unterschiedliche Akteur*innen kennen und erhalten verschiedene, teilweise auch kontroverse, Informationen. Wiederholt müssen Entscheidungen getroffen werden, die den weiteren Verlauf der Geschichte beeinflussen. Die Konsequenzen der Entscheidungen werden direkt im Anschluss sichtbar.</w:t>
            </w:r>
          </w:p>
          <w:p w14:paraId="29F2334B" w14:textId="77777777" w:rsidR="005716B9" w:rsidRDefault="005716B9" w:rsidP="005716B9">
            <w:pPr>
              <w:pStyle w:val="StandardWeb"/>
              <w:shd w:val="clear" w:color="auto" w:fill="FFFFFF"/>
              <w:spacing w:before="0" w:beforeAutospacing="0" w:after="0" w:afterAutospacing="0"/>
              <w:rPr>
                <w:rFonts w:asciiTheme="minorHAnsi" w:eastAsiaTheme="minorHAnsi" w:hAnsiTheme="minorHAnsi" w:cstheme="minorHAnsi"/>
                <w:color w:val="000000"/>
                <w:sz w:val="22"/>
                <w:szCs w:val="22"/>
                <w:lang w:eastAsia="en-US"/>
              </w:rPr>
            </w:pPr>
          </w:p>
          <w:p w14:paraId="44EA16A8" w14:textId="5CE171E2" w:rsidR="005716B9" w:rsidRPr="005716B9" w:rsidRDefault="005716B9" w:rsidP="005716B9">
            <w:pPr>
              <w:pStyle w:val="StandardWeb"/>
              <w:shd w:val="clear" w:color="auto" w:fill="FFFFFF"/>
              <w:spacing w:before="0" w:beforeAutospacing="0" w:after="0" w:afterAutospacing="0"/>
              <w:rPr>
                <w:rFonts w:asciiTheme="minorHAnsi" w:eastAsiaTheme="minorHAnsi" w:hAnsiTheme="minorHAnsi" w:cstheme="minorHAnsi"/>
                <w:color w:val="000000"/>
                <w:sz w:val="22"/>
                <w:szCs w:val="22"/>
                <w:lang w:eastAsia="en-US"/>
              </w:rPr>
            </w:pPr>
            <w:proofErr w:type="spellStart"/>
            <w:r w:rsidRPr="005716B9">
              <w:rPr>
                <w:rFonts w:asciiTheme="minorHAnsi" w:eastAsiaTheme="minorHAnsi" w:hAnsiTheme="minorHAnsi" w:cstheme="minorHAnsi"/>
                <w:color w:val="000000"/>
                <w:sz w:val="22"/>
                <w:szCs w:val="22"/>
                <w:lang w:eastAsia="en-US"/>
              </w:rPr>
              <w:t>Reflectories</w:t>
            </w:r>
            <w:proofErr w:type="spellEnd"/>
            <w:r w:rsidRPr="005716B9">
              <w:rPr>
                <w:rFonts w:asciiTheme="minorHAnsi" w:eastAsiaTheme="minorHAnsi" w:hAnsiTheme="minorHAnsi" w:cstheme="minorHAnsi"/>
                <w:color w:val="000000"/>
                <w:sz w:val="22"/>
                <w:szCs w:val="22"/>
                <w:lang w:eastAsia="en-US"/>
              </w:rPr>
              <w:t xml:space="preserve"> tragen dazu bei Fähigkeiten zu entwickeln, die für das Erreichen der Nachhaltigen Entwicklungsziele als notwendig angesehen werden. Dazu gehört z.B. das Erkennen von Zusammenhängen, das Entscheiden unter </w:t>
            </w:r>
            <w:r w:rsidRPr="005716B9">
              <w:rPr>
                <w:rFonts w:asciiTheme="minorHAnsi" w:eastAsiaTheme="minorHAnsi" w:hAnsiTheme="minorHAnsi" w:cstheme="minorHAnsi"/>
                <w:color w:val="000000"/>
                <w:sz w:val="22"/>
                <w:szCs w:val="22"/>
                <w:lang w:eastAsia="en-US"/>
              </w:rPr>
              <w:lastRenderedPageBreak/>
              <w:t>Berücksichtigung verschiedener Perspektiven sowie das Handeln im Sinne der Nachhaltigkeit.</w:t>
            </w:r>
          </w:p>
        </w:tc>
        <w:tc>
          <w:tcPr>
            <w:cnfStyle w:val="000010000000" w:firstRow="0" w:lastRow="0" w:firstColumn="0" w:lastColumn="0" w:oddVBand="1" w:evenVBand="0" w:oddHBand="0" w:evenHBand="0" w:firstRowFirstColumn="0" w:firstRowLastColumn="0" w:lastRowFirstColumn="0" w:lastRowLastColumn="0"/>
            <w:tcW w:w="3402" w:type="dxa"/>
          </w:tcPr>
          <w:p w14:paraId="6373F2BD" w14:textId="77777777"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lastRenderedPageBreak/>
              <w:t>Klicke auf den Link.</w:t>
            </w:r>
          </w:p>
          <w:p w14:paraId="72341E5D" w14:textId="77777777" w:rsidR="005716B9" w:rsidRPr="005716B9" w:rsidRDefault="005716B9" w:rsidP="00E93B63">
            <w:pPr>
              <w:pStyle w:val="Default"/>
              <w:rPr>
                <w:rFonts w:asciiTheme="minorHAnsi" w:hAnsiTheme="minorHAnsi" w:cstheme="minorHAnsi"/>
                <w:sz w:val="22"/>
                <w:szCs w:val="22"/>
              </w:rPr>
            </w:pPr>
            <w:hyperlink r:id="rId8" w:history="1">
              <w:r w:rsidRPr="005716B9">
                <w:rPr>
                  <w:rStyle w:val="Hyperlink"/>
                  <w:rFonts w:asciiTheme="minorHAnsi" w:hAnsiTheme="minorHAnsi" w:cstheme="minorHAnsi"/>
                  <w:sz w:val="22"/>
                  <w:szCs w:val="22"/>
                </w:rPr>
                <w:t>https://www.reflectories.de/</w:t>
              </w:r>
            </w:hyperlink>
            <w:r w:rsidRPr="005716B9">
              <w:rPr>
                <w:rFonts w:asciiTheme="minorHAnsi" w:hAnsiTheme="minorHAnsi" w:cstheme="minorHAnsi"/>
                <w:sz w:val="22"/>
                <w:szCs w:val="22"/>
              </w:rPr>
              <w:t xml:space="preserve"> </w:t>
            </w:r>
          </w:p>
          <w:p w14:paraId="547DD097" w14:textId="77777777" w:rsidR="005716B9" w:rsidRPr="005716B9" w:rsidRDefault="005716B9" w:rsidP="00E93B63">
            <w:pPr>
              <w:pStyle w:val="Default"/>
              <w:rPr>
                <w:rFonts w:asciiTheme="minorHAnsi" w:hAnsiTheme="minorHAnsi" w:cstheme="minorHAnsi"/>
                <w:sz w:val="22"/>
                <w:szCs w:val="22"/>
              </w:rPr>
            </w:pPr>
          </w:p>
          <w:p w14:paraId="79B825F7" w14:textId="77777777"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 xml:space="preserve">Suche dir ein Thema, welches dich interessiert und klicke dich durch. </w:t>
            </w:r>
          </w:p>
          <w:p w14:paraId="28957143" w14:textId="77777777" w:rsidR="005716B9" w:rsidRPr="005716B9" w:rsidRDefault="005716B9" w:rsidP="00E93B63">
            <w:pPr>
              <w:pStyle w:val="Default"/>
              <w:rPr>
                <w:rFonts w:asciiTheme="minorHAnsi" w:hAnsiTheme="minorHAnsi" w:cstheme="minorHAnsi"/>
                <w:sz w:val="22"/>
                <w:szCs w:val="22"/>
              </w:rPr>
            </w:pPr>
          </w:p>
          <w:p w14:paraId="0826ECFD" w14:textId="3C0576C1"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Du wirst auf Audio</w:t>
            </w:r>
            <w:r>
              <w:rPr>
                <w:rFonts w:asciiTheme="minorHAnsi" w:hAnsiTheme="minorHAnsi" w:cstheme="minorHAnsi"/>
                <w:sz w:val="22"/>
                <w:szCs w:val="22"/>
              </w:rPr>
              <w:t>-</w:t>
            </w:r>
            <w:r w:rsidRPr="005716B9">
              <w:rPr>
                <w:rFonts w:asciiTheme="minorHAnsi" w:hAnsiTheme="minorHAnsi" w:cstheme="minorHAnsi"/>
                <w:sz w:val="22"/>
                <w:szCs w:val="22"/>
              </w:rPr>
              <w:t>Dateien, Zeitungsartikel usw. stoßen und selbst immer wieder Entscheidungen treffen müssen.</w:t>
            </w:r>
          </w:p>
          <w:p w14:paraId="585E4AA0" w14:textId="77777777" w:rsidR="005716B9" w:rsidRPr="005716B9" w:rsidRDefault="005716B9" w:rsidP="00E93B63">
            <w:pPr>
              <w:pStyle w:val="Default"/>
              <w:rPr>
                <w:rFonts w:asciiTheme="minorHAnsi" w:hAnsiTheme="minorHAnsi" w:cstheme="minorHAnsi"/>
                <w:sz w:val="22"/>
                <w:szCs w:val="22"/>
              </w:rPr>
            </w:pPr>
          </w:p>
          <w:p w14:paraId="3461B61D" w14:textId="77777777" w:rsidR="005716B9" w:rsidRPr="005716B9" w:rsidRDefault="005716B9" w:rsidP="00E93B63">
            <w:pPr>
              <w:pStyle w:val="Default"/>
              <w:rPr>
                <w:rFonts w:asciiTheme="minorHAnsi" w:hAnsiTheme="minorHAnsi" w:cstheme="minorHAnsi"/>
                <w:sz w:val="22"/>
                <w:szCs w:val="22"/>
              </w:rPr>
            </w:pPr>
          </w:p>
          <w:p w14:paraId="23945625" w14:textId="77777777"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Du hast 15 Minuten Zeit dich in ein oder zwei Themen zu vertiefen.</w:t>
            </w:r>
          </w:p>
        </w:tc>
      </w:tr>
      <w:tr w:rsidR="005716B9" w:rsidRPr="005716B9" w14:paraId="2D9F685D" w14:textId="77777777" w:rsidTr="00E93B63">
        <w:trPr>
          <w:cnfStyle w:val="000000100000" w:firstRow="0" w:lastRow="0" w:firstColumn="0" w:lastColumn="0" w:oddVBand="0" w:evenVBand="0" w:oddHBand="1" w:evenHBand="0" w:firstRowFirstColumn="0" w:firstRowLastColumn="0" w:lastRowFirstColumn="0" w:lastRowLastColumn="0"/>
          <w:trHeight w:val="1177"/>
        </w:trPr>
        <w:tc>
          <w:tcPr>
            <w:cnfStyle w:val="000010000000" w:firstRow="0" w:lastRow="0" w:firstColumn="0" w:lastColumn="0" w:oddVBand="1" w:evenVBand="0" w:oddHBand="0" w:evenHBand="0" w:firstRowFirstColumn="0" w:firstRowLastColumn="0" w:lastRowFirstColumn="0" w:lastRowLastColumn="0"/>
            <w:tcW w:w="1526" w:type="dxa"/>
          </w:tcPr>
          <w:p w14:paraId="476C61D4" w14:textId="423311C1"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10 Minuten</w:t>
            </w:r>
          </w:p>
        </w:tc>
        <w:tc>
          <w:tcPr>
            <w:cnfStyle w:val="000001000000" w:firstRow="0" w:lastRow="0" w:firstColumn="0" w:lastColumn="0" w:oddVBand="0" w:evenVBand="1" w:oddHBand="0" w:evenHBand="0" w:firstRowFirstColumn="0" w:firstRowLastColumn="0" w:lastRowFirstColumn="0" w:lastRowLastColumn="0"/>
            <w:tcW w:w="1735" w:type="dxa"/>
          </w:tcPr>
          <w:p w14:paraId="23F1ED17" w14:textId="77777777"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Pflicht</w:t>
            </w:r>
          </w:p>
        </w:tc>
        <w:tc>
          <w:tcPr>
            <w:cnfStyle w:val="000010000000" w:firstRow="0" w:lastRow="0" w:firstColumn="0" w:lastColumn="0" w:oddVBand="1" w:evenVBand="0" w:oddHBand="0" w:evenHBand="0" w:firstRowFirstColumn="0" w:firstRowLastColumn="0" w:lastRowFirstColumn="0" w:lastRowLastColumn="0"/>
            <w:tcW w:w="1809" w:type="dxa"/>
          </w:tcPr>
          <w:p w14:paraId="1321547D" w14:textId="77777777"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b/>
                <w:bCs/>
                <w:sz w:val="22"/>
                <w:szCs w:val="22"/>
              </w:rPr>
              <w:t>Quiz zum persönlichen Aktionstyp</w:t>
            </w:r>
          </w:p>
        </w:tc>
        <w:tc>
          <w:tcPr>
            <w:cnfStyle w:val="000001000000" w:firstRow="0" w:lastRow="0" w:firstColumn="0" w:lastColumn="0" w:oddVBand="0" w:evenVBand="1" w:oddHBand="0" w:evenHBand="0" w:firstRowFirstColumn="0" w:firstRowLastColumn="0" w:lastRowFirstColumn="0" w:lastRowLastColumn="0"/>
            <w:tcW w:w="5670" w:type="dxa"/>
          </w:tcPr>
          <w:p w14:paraId="00B2FDAE" w14:textId="2627057D"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 xml:space="preserve">Möglichkeit gegen Ende der Challenge oder sogar nach der Reflexion, um Motivation für das </w:t>
            </w:r>
            <w:proofErr w:type="spellStart"/>
            <w:r>
              <w:rPr>
                <w:rFonts w:asciiTheme="minorHAnsi" w:hAnsiTheme="minorHAnsi" w:cstheme="minorHAnsi"/>
                <w:sz w:val="22"/>
                <w:szCs w:val="22"/>
              </w:rPr>
              <w:t>A</w:t>
            </w:r>
            <w:r w:rsidRPr="005716B9">
              <w:rPr>
                <w:rFonts w:asciiTheme="minorHAnsi" w:hAnsiTheme="minorHAnsi" w:cstheme="minorHAnsi"/>
                <w:sz w:val="22"/>
                <w:szCs w:val="22"/>
              </w:rPr>
              <w:t>ktiv</w:t>
            </w:r>
            <w:proofErr w:type="spellEnd"/>
            <w:r w:rsidRPr="005716B9">
              <w:rPr>
                <w:rFonts w:asciiTheme="minorHAnsi" w:hAnsiTheme="minorHAnsi" w:cstheme="minorHAnsi"/>
                <w:sz w:val="22"/>
                <w:szCs w:val="22"/>
              </w:rPr>
              <w:t xml:space="preserve"> bleiben nach der Challenge zu geben</w:t>
            </w:r>
          </w:p>
        </w:tc>
        <w:tc>
          <w:tcPr>
            <w:cnfStyle w:val="000010000000" w:firstRow="0" w:lastRow="0" w:firstColumn="0" w:lastColumn="0" w:oddVBand="1" w:evenVBand="0" w:oddHBand="0" w:evenHBand="0" w:firstRowFirstColumn="0" w:firstRowLastColumn="0" w:lastRowFirstColumn="0" w:lastRowLastColumn="0"/>
            <w:tcW w:w="3402" w:type="dxa"/>
          </w:tcPr>
          <w:p w14:paraId="6DBAAD83" w14:textId="1089E9FC" w:rsidR="005716B9" w:rsidRPr="005716B9" w:rsidRDefault="005716B9" w:rsidP="00E93B63">
            <w:pPr>
              <w:pStyle w:val="Default"/>
              <w:rPr>
                <w:rFonts w:asciiTheme="minorHAnsi" w:hAnsiTheme="minorHAnsi" w:cstheme="minorHAnsi"/>
                <w:sz w:val="22"/>
                <w:szCs w:val="22"/>
              </w:rPr>
            </w:pPr>
            <w:r w:rsidRPr="005716B9">
              <w:rPr>
                <w:rFonts w:asciiTheme="minorHAnsi" w:hAnsiTheme="minorHAnsi" w:cstheme="minorHAnsi"/>
                <w:sz w:val="22"/>
                <w:szCs w:val="22"/>
              </w:rPr>
              <w:t xml:space="preserve">Klicke auf den Link und mache das Quiz: </w:t>
            </w:r>
            <w:hyperlink r:id="rId9" w:history="1">
              <w:r w:rsidRPr="005716B9">
                <w:rPr>
                  <w:rStyle w:val="Hyperlink"/>
                  <w:rFonts w:asciiTheme="minorHAnsi" w:hAnsiTheme="minorHAnsi" w:cstheme="minorHAnsi"/>
                  <w:sz w:val="22"/>
                  <w:szCs w:val="22"/>
                </w:rPr>
                <w:t>https://germanwatch.org/de/14791</w:t>
              </w:r>
            </w:hyperlink>
            <w:r w:rsidRPr="005716B9">
              <w:rPr>
                <w:rFonts w:asciiTheme="minorHAnsi" w:hAnsiTheme="minorHAnsi" w:cstheme="minorHAnsi"/>
                <w:sz w:val="22"/>
                <w:szCs w:val="22"/>
              </w:rPr>
              <w:t xml:space="preserve"> </w:t>
            </w:r>
          </w:p>
        </w:tc>
      </w:tr>
      <w:tr w:rsidR="005716B9" w:rsidRPr="005716B9" w14:paraId="00B17681" w14:textId="77777777" w:rsidTr="00E93B63">
        <w:trPr>
          <w:trHeight w:val="1177"/>
        </w:trPr>
        <w:tc>
          <w:tcPr>
            <w:cnfStyle w:val="000010000000" w:firstRow="0" w:lastRow="0" w:firstColumn="0" w:lastColumn="0" w:oddVBand="1" w:evenVBand="0" w:oddHBand="0" w:evenHBand="0" w:firstRowFirstColumn="0" w:firstRowLastColumn="0" w:lastRowFirstColumn="0" w:lastRowLastColumn="0"/>
            <w:tcW w:w="1526" w:type="dxa"/>
          </w:tcPr>
          <w:p w14:paraId="57737AD8"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hAnsiTheme="minorHAnsi" w:cstheme="minorHAnsi"/>
                <w:sz w:val="22"/>
                <w:szCs w:val="22"/>
              </w:rPr>
              <w:t>10 Minuten</w:t>
            </w:r>
          </w:p>
        </w:tc>
        <w:tc>
          <w:tcPr>
            <w:cnfStyle w:val="000001000000" w:firstRow="0" w:lastRow="0" w:firstColumn="0" w:lastColumn="0" w:oddVBand="0" w:evenVBand="1" w:oddHBand="0" w:evenHBand="0" w:firstRowFirstColumn="0" w:firstRowLastColumn="0" w:lastRowFirstColumn="0" w:lastRowLastColumn="0"/>
            <w:tcW w:w="1735" w:type="dxa"/>
          </w:tcPr>
          <w:p w14:paraId="043CA01E" w14:textId="77777777" w:rsidR="005716B9" w:rsidRPr="005716B9" w:rsidRDefault="005716B9" w:rsidP="00E93B63">
            <w:pPr>
              <w:pStyle w:val="StandardWeb"/>
              <w:rPr>
                <w:rFonts w:asciiTheme="minorHAnsi" w:hAnsiTheme="minorHAnsi" w:cstheme="minorHAnsi"/>
                <w:sz w:val="22"/>
                <w:szCs w:val="22"/>
              </w:rPr>
            </w:pPr>
            <w:r w:rsidRPr="005716B9">
              <w:rPr>
                <w:rFonts w:asciiTheme="minorHAnsi" w:hAnsiTheme="minorHAnsi" w:cstheme="minorHAnsi"/>
                <w:sz w:val="22"/>
                <w:szCs w:val="22"/>
              </w:rPr>
              <w:t>Wahl</w:t>
            </w:r>
          </w:p>
        </w:tc>
        <w:tc>
          <w:tcPr>
            <w:cnfStyle w:val="000010000000" w:firstRow="0" w:lastRow="0" w:firstColumn="0" w:lastColumn="0" w:oddVBand="1" w:evenVBand="0" w:oddHBand="0" w:evenHBand="0" w:firstRowFirstColumn="0" w:firstRowLastColumn="0" w:lastRowFirstColumn="0" w:lastRowLastColumn="0"/>
            <w:tcW w:w="1809" w:type="dxa"/>
          </w:tcPr>
          <w:p w14:paraId="24D744BD" w14:textId="77777777" w:rsidR="005716B9" w:rsidRPr="005716B9" w:rsidRDefault="005716B9" w:rsidP="00E93B63">
            <w:pPr>
              <w:pStyle w:val="StandardWeb"/>
              <w:rPr>
                <w:rFonts w:asciiTheme="minorHAnsi" w:eastAsiaTheme="minorHAnsi" w:hAnsiTheme="minorHAnsi" w:cstheme="minorHAnsi"/>
                <w:b/>
                <w:bCs/>
                <w:color w:val="000000"/>
                <w:sz w:val="22"/>
                <w:szCs w:val="22"/>
                <w:lang w:eastAsia="en-US"/>
              </w:rPr>
            </w:pPr>
            <w:r w:rsidRPr="005716B9">
              <w:rPr>
                <w:rFonts w:asciiTheme="minorHAnsi" w:eastAsiaTheme="minorHAnsi" w:hAnsiTheme="minorHAnsi" w:cstheme="minorHAnsi"/>
                <w:b/>
                <w:bCs/>
                <w:color w:val="000000"/>
                <w:sz w:val="22"/>
                <w:szCs w:val="22"/>
                <w:lang w:eastAsia="en-US"/>
              </w:rPr>
              <w:t>Blogs lesen und Ideen sammeln/ umsetzen</w:t>
            </w:r>
          </w:p>
        </w:tc>
        <w:tc>
          <w:tcPr>
            <w:cnfStyle w:val="000001000000" w:firstRow="0" w:lastRow="0" w:firstColumn="0" w:lastColumn="0" w:oddVBand="0" w:evenVBand="1" w:oddHBand="0" w:evenHBand="0" w:firstRowFirstColumn="0" w:firstRowLastColumn="0" w:lastRowFirstColumn="0" w:lastRowLastColumn="0"/>
            <w:tcW w:w="9072" w:type="dxa"/>
            <w:gridSpan w:val="2"/>
          </w:tcPr>
          <w:p w14:paraId="7174D615" w14:textId="6216099E"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 xml:space="preserve">Hol dir Inspiration in einem (oder gerne auch mehreren) der folgenden Blogs oder </w:t>
            </w:r>
            <w:proofErr w:type="spellStart"/>
            <w:r w:rsidRPr="005716B9">
              <w:rPr>
                <w:rFonts w:asciiTheme="minorHAnsi" w:eastAsiaTheme="minorHAnsi" w:hAnsiTheme="minorHAnsi" w:cstheme="minorHAnsi"/>
                <w:color w:val="000000"/>
                <w:sz w:val="22"/>
                <w:szCs w:val="22"/>
                <w:lang w:eastAsia="en-US"/>
              </w:rPr>
              <w:t>Instagramkanäle</w:t>
            </w:r>
            <w:proofErr w:type="spellEnd"/>
            <w:r w:rsidRPr="005716B9">
              <w:rPr>
                <w:rFonts w:asciiTheme="minorHAnsi" w:eastAsiaTheme="minorHAnsi" w:hAnsiTheme="minorHAnsi" w:cstheme="minorHAnsi"/>
                <w:color w:val="000000"/>
                <w:sz w:val="22"/>
                <w:szCs w:val="22"/>
                <w:lang w:eastAsia="en-US"/>
              </w:rPr>
              <w:t xml:space="preserve"> und setze mindestens eine Idee zuhause selbst um (z.B. ein veganes Rezept nachkochen, DIY-Projekt umsetzen wie z.B. </w:t>
            </w:r>
            <w:r>
              <w:rPr>
                <w:rFonts w:asciiTheme="minorHAnsi" w:eastAsiaTheme="minorHAnsi" w:hAnsiTheme="minorHAnsi" w:cstheme="minorHAnsi"/>
                <w:color w:val="000000"/>
                <w:sz w:val="22"/>
                <w:szCs w:val="22"/>
                <w:lang w:eastAsia="en-US"/>
              </w:rPr>
              <w:t>Bienenwachspapier</w:t>
            </w:r>
            <w:r w:rsidRPr="005716B9">
              <w:rPr>
                <w:rFonts w:asciiTheme="minorHAnsi" w:eastAsiaTheme="minorHAnsi" w:hAnsiTheme="minorHAnsi" w:cstheme="minorHAnsi"/>
                <w:color w:val="000000"/>
                <w:sz w:val="22"/>
                <w:szCs w:val="22"/>
                <w:lang w:eastAsia="en-US"/>
              </w:rPr>
              <w:t xml:space="preserve">). Du kannst </w:t>
            </w:r>
            <w:r w:rsidRPr="005716B9">
              <w:rPr>
                <w:rFonts w:asciiTheme="minorHAnsi" w:eastAsiaTheme="minorHAnsi" w:hAnsiTheme="minorHAnsi" w:cstheme="minorHAnsi"/>
                <w:color w:val="000000"/>
                <w:sz w:val="22"/>
                <w:szCs w:val="22"/>
                <w:lang w:eastAsia="en-US"/>
              </w:rPr>
              <w:t>auch</w:t>
            </w:r>
            <w:r w:rsidRPr="005716B9">
              <w:rPr>
                <w:rFonts w:asciiTheme="minorHAnsi" w:eastAsiaTheme="minorHAnsi" w:hAnsiTheme="minorHAnsi" w:cstheme="minorHAnsi"/>
                <w:color w:val="000000"/>
                <w:sz w:val="22"/>
                <w:szCs w:val="22"/>
                <w:lang w:eastAsia="en-US"/>
              </w:rPr>
              <w:t xml:space="preserve"> gerne selbst recherchieren – es gibt unzählige Blogs zum Thema Nachhaltigkeit…</w:t>
            </w:r>
          </w:p>
          <w:p w14:paraId="2A45D226"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 xml:space="preserve">Blogs: </w:t>
            </w:r>
          </w:p>
          <w:p w14:paraId="539BD2A5" w14:textId="77777777" w:rsidR="005716B9" w:rsidRPr="005716B9" w:rsidRDefault="005716B9" w:rsidP="00E93B63">
            <w:pPr>
              <w:pStyle w:val="StandardWeb"/>
              <w:numPr>
                <w:ilvl w:val="0"/>
                <w:numId w:val="1"/>
              </w:numPr>
              <w:rPr>
                <w:rFonts w:asciiTheme="minorHAnsi" w:eastAsiaTheme="minorHAnsi" w:hAnsiTheme="minorHAnsi" w:cstheme="minorHAnsi"/>
                <w:color w:val="000000"/>
                <w:sz w:val="22"/>
                <w:szCs w:val="22"/>
                <w:lang w:eastAsia="en-US"/>
              </w:rPr>
            </w:pPr>
            <w:hyperlink r:id="rId10" w:history="1">
              <w:r w:rsidRPr="005716B9">
                <w:rPr>
                  <w:rStyle w:val="Hyperlink"/>
                  <w:rFonts w:asciiTheme="minorHAnsi" w:eastAsiaTheme="minorHAnsi" w:hAnsiTheme="minorHAnsi" w:cstheme="minorHAnsi"/>
                  <w:sz w:val="22"/>
                  <w:szCs w:val="22"/>
                  <w:lang w:eastAsia="en-US"/>
                </w:rPr>
                <w:t>https://www.ichbinsoplastikfrei.at/alternativprodukte/</w:t>
              </w:r>
            </w:hyperlink>
            <w:r w:rsidRPr="005716B9">
              <w:rPr>
                <w:rFonts w:asciiTheme="minorHAnsi" w:eastAsiaTheme="minorHAnsi" w:hAnsiTheme="minorHAnsi" w:cstheme="minorHAnsi"/>
                <w:color w:val="000000"/>
                <w:sz w:val="22"/>
                <w:szCs w:val="22"/>
                <w:lang w:eastAsia="en-US"/>
              </w:rPr>
              <w:t xml:space="preserve"> </w:t>
            </w:r>
          </w:p>
          <w:p w14:paraId="1BECF1CA" w14:textId="77777777" w:rsidR="005716B9" w:rsidRPr="005716B9" w:rsidRDefault="005716B9" w:rsidP="00E93B63">
            <w:pPr>
              <w:pStyle w:val="StandardWeb"/>
              <w:numPr>
                <w:ilvl w:val="0"/>
                <w:numId w:val="1"/>
              </w:numPr>
              <w:rPr>
                <w:rFonts w:asciiTheme="minorHAnsi" w:eastAsiaTheme="minorHAnsi" w:hAnsiTheme="minorHAnsi" w:cstheme="minorHAnsi"/>
                <w:color w:val="000000"/>
                <w:sz w:val="22"/>
                <w:szCs w:val="22"/>
                <w:lang w:eastAsia="en-US"/>
              </w:rPr>
            </w:pPr>
            <w:hyperlink r:id="rId11" w:history="1">
              <w:r w:rsidRPr="005716B9">
                <w:rPr>
                  <w:rStyle w:val="Hyperlink"/>
                  <w:rFonts w:asciiTheme="minorHAnsi" w:eastAsiaTheme="minorHAnsi" w:hAnsiTheme="minorHAnsi" w:cstheme="minorHAnsi"/>
                  <w:sz w:val="22"/>
                  <w:szCs w:val="22"/>
                  <w:lang w:eastAsia="en-US"/>
                </w:rPr>
                <w:t>https://www.yeah-handmade.de/</w:t>
              </w:r>
            </w:hyperlink>
            <w:r w:rsidRPr="005716B9">
              <w:rPr>
                <w:rFonts w:asciiTheme="minorHAnsi" w:eastAsiaTheme="minorHAnsi" w:hAnsiTheme="minorHAnsi" w:cstheme="minorHAnsi"/>
                <w:color w:val="000000"/>
                <w:sz w:val="22"/>
                <w:szCs w:val="22"/>
                <w:lang w:eastAsia="en-US"/>
              </w:rPr>
              <w:t xml:space="preserve"> </w:t>
            </w:r>
          </w:p>
          <w:p w14:paraId="6C0490CC" w14:textId="77777777" w:rsidR="005716B9" w:rsidRPr="005716B9" w:rsidRDefault="005716B9" w:rsidP="00E93B63">
            <w:pPr>
              <w:pStyle w:val="StandardWeb"/>
              <w:numPr>
                <w:ilvl w:val="0"/>
                <w:numId w:val="1"/>
              </w:numPr>
              <w:rPr>
                <w:rFonts w:asciiTheme="minorHAnsi" w:eastAsiaTheme="minorHAnsi" w:hAnsiTheme="minorHAnsi" w:cstheme="minorHAnsi"/>
                <w:color w:val="000000"/>
                <w:sz w:val="22"/>
                <w:szCs w:val="22"/>
                <w:lang w:eastAsia="en-US"/>
              </w:rPr>
            </w:pPr>
            <w:hyperlink r:id="rId12" w:history="1">
              <w:r w:rsidRPr="005716B9">
                <w:rPr>
                  <w:rStyle w:val="Hyperlink"/>
                  <w:rFonts w:asciiTheme="minorHAnsi" w:eastAsiaTheme="minorHAnsi" w:hAnsiTheme="minorHAnsi" w:cstheme="minorHAnsi"/>
                  <w:sz w:val="22"/>
                  <w:szCs w:val="22"/>
                  <w:lang w:eastAsia="en-US"/>
                </w:rPr>
                <w:t>https://feines-gemuese.com/</w:t>
              </w:r>
            </w:hyperlink>
            <w:r w:rsidRPr="005716B9">
              <w:rPr>
                <w:rFonts w:asciiTheme="minorHAnsi" w:eastAsiaTheme="minorHAnsi" w:hAnsiTheme="minorHAnsi" w:cstheme="minorHAnsi"/>
                <w:color w:val="000000"/>
                <w:sz w:val="22"/>
                <w:szCs w:val="22"/>
                <w:lang w:eastAsia="en-US"/>
              </w:rPr>
              <w:t xml:space="preserve"> </w:t>
            </w:r>
          </w:p>
          <w:p w14:paraId="0633C7B7" w14:textId="3CC1F7C8" w:rsidR="005716B9" w:rsidRDefault="005716B9" w:rsidP="00E93B63">
            <w:pPr>
              <w:pStyle w:val="StandardWeb"/>
              <w:numPr>
                <w:ilvl w:val="0"/>
                <w:numId w:val="1"/>
              </w:numPr>
              <w:rPr>
                <w:rFonts w:asciiTheme="minorHAnsi" w:eastAsiaTheme="minorHAnsi" w:hAnsiTheme="minorHAnsi" w:cstheme="minorHAnsi"/>
                <w:color w:val="000000"/>
                <w:sz w:val="22"/>
                <w:szCs w:val="22"/>
                <w:lang w:eastAsia="en-US"/>
              </w:rPr>
            </w:pPr>
            <w:hyperlink r:id="rId13" w:history="1">
              <w:r w:rsidRPr="005716B9">
                <w:rPr>
                  <w:rStyle w:val="Hyperlink"/>
                  <w:rFonts w:asciiTheme="minorHAnsi" w:eastAsiaTheme="minorHAnsi" w:hAnsiTheme="minorHAnsi" w:cstheme="minorHAnsi"/>
                  <w:sz w:val="22"/>
                  <w:szCs w:val="22"/>
                  <w:lang w:eastAsia="en-US"/>
                </w:rPr>
                <w:t>https://www.instagram.com/wienerkind_/</w:t>
              </w:r>
            </w:hyperlink>
            <w:r w:rsidRPr="005716B9">
              <w:rPr>
                <w:rFonts w:asciiTheme="minorHAnsi" w:eastAsiaTheme="minorHAnsi" w:hAnsiTheme="minorHAnsi" w:cstheme="minorHAnsi"/>
                <w:color w:val="000000"/>
                <w:sz w:val="22"/>
                <w:szCs w:val="22"/>
                <w:lang w:eastAsia="en-US"/>
              </w:rPr>
              <w:t xml:space="preserve"> </w:t>
            </w:r>
          </w:p>
          <w:p w14:paraId="59EB3611" w14:textId="774B684C" w:rsidR="005716B9" w:rsidRDefault="005716B9" w:rsidP="00E93B63">
            <w:pPr>
              <w:pStyle w:val="StandardWeb"/>
              <w:numPr>
                <w:ilvl w:val="0"/>
                <w:numId w:val="1"/>
              </w:numPr>
              <w:rPr>
                <w:rFonts w:asciiTheme="minorHAnsi" w:eastAsiaTheme="minorHAnsi" w:hAnsiTheme="minorHAnsi" w:cstheme="minorHAnsi"/>
                <w:color w:val="000000"/>
                <w:sz w:val="22"/>
                <w:szCs w:val="22"/>
                <w:lang w:eastAsia="en-US"/>
              </w:rPr>
            </w:pPr>
            <w:hyperlink r:id="rId14" w:history="1">
              <w:r w:rsidRPr="00CC3B9E">
                <w:rPr>
                  <w:rStyle w:val="Hyperlink"/>
                  <w:rFonts w:asciiTheme="minorHAnsi" w:eastAsiaTheme="minorHAnsi" w:hAnsiTheme="minorHAnsi" w:cstheme="minorHAnsi"/>
                  <w:sz w:val="22"/>
                  <w:szCs w:val="22"/>
                  <w:lang w:eastAsia="en-US"/>
                </w:rPr>
                <w:t>https://www.instagram.com/dariadaria/</w:t>
              </w:r>
            </w:hyperlink>
            <w:r>
              <w:rPr>
                <w:rFonts w:asciiTheme="minorHAnsi" w:eastAsiaTheme="minorHAnsi" w:hAnsiTheme="minorHAnsi" w:cstheme="minorHAnsi"/>
                <w:color w:val="000000"/>
                <w:sz w:val="22"/>
                <w:szCs w:val="22"/>
                <w:lang w:eastAsia="en-US"/>
              </w:rPr>
              <w:t xml:space="preserve"> </w:t>
            </w:r>
          </w:p>
          <w:p w14:paraId="62EF6AFA" w14:textId="5A65D555" w:rsidR="005716B9" w:rsidRPr="005716B9" w:rsidRDefault="005716B9" w:rsidP="005716B9">
            <w:pPr>
              <w:pStyle w:val="StandardWeb"/>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Welche anderen Blogs/Instagram-Kanäle fallen dir ein?</w:t>
            </w:r>
          </w:p>
          <w:p w14:paraId="0B8176A6" w14:textId="77777777" w:rsidR="005716B9" w:rsidRPr="005716B9" w:rsidRDefault="005716B9" w:rsidP="00E93B63">
            <w:pPr>
              <w:pStyle w:val="Default"/>
              <w:rPr>
                <w:rFonts w:asciiTheme="minorHAnsi" w:hAnsiTheme="minorHAnsi" w:cstheme="minorHAnsi"/>
                <w:sz w:val="22"/>
                <w:szCs w:val="22"/>
              </w:rPr>
            </w:pPr>
          </w:p>
        </w:tc>
      </w:tr>
      <w:tr w:rsidR="005716B9" w:rsidRPr="005716B9" w14:paraId="3973C5D3" w14:textId="77777777" w:rsidTr="00E93B63">
        <w:trPr>
          <w:cnfStyle w:val="000000100000" w:firstRow="0" w:lastRow="0" w:firstColumn="0" w:lastColumn="0" w:oddVBand="0" w:evenVBand="0" w:oddHBand="1" w:evenHBand="0" w:firstRowFirstColumn="0" w:firstRowLastColumn="0" w:lastRowFirstColumn="0" w:lastRowLastColumn="0"/>
          <w:trHeight w:val="1177"/>
        </w:trPr>
        <w:tc>
          <w:tcPr>
            <w:cnfStyle w:val="000010000000" w:firstRow="0" w:lastRow="0" w:firstColumn="0" w:lastColumn="0" w:oddVBand="1" w:evenVBand="0" w:oddHBand="0" w:evenHBand="0" w:firstRowFirstColumn="0" w:firstRowLastColumn="0" w:lastRowFirstColumn="0" w:lastRowLastColumn="0"/>
            <w:tcW w:w="1526" w:type="dxa"/>
          </w:tcPr>
          <w:p w14:paraId="331BEF2F"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10-20 Minuten</w:t>
            </w:r>
          </w:p>
        </w:tc>
        <w:tc>
          <w:tcPr>
            <w:cnfStyle w:val="000001000000" w:firstRow="0" w:lastRow="0" w:firstColumn="0" w:lastColumn="0" w:oddVBand="0" w:evenVBand="1" w:oddHBand="0" w:evenHBand="0" w:firstRowFirstColumn="0" w:firstRowLastColumn="0" w:lastRowFirstColumn="0" w:lastRowLastColumn="0"/>
            <w:tcW w:w="1735" w:type="dxa"/>
          </w:tcPr>
          <w:p w14:paraId="51B39A04"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Wahl</w:t>
            </w:r>
          </w:p>
        </w:tc>
        <w:tc>
          <w:tcPr>
            <w:cnfStyle w:val="000010000000" w:firstRow="0" w:lastRow="0" w:firstColumn="0" w:lastColumn="0" w:oddVBand="1" w:evenVBand="0" w:oddHBand="0" w:evenHBand="0" w:firstRowFirstColumn="0" w:firstRowLastColumn="0" w:lastRowFirstColumn="0" w:lastRowLastColumn="0"/>
            <w:tcW w:w="1809" w:type="dxa"/>
          </w:tcPr>
          <w:p w14:paraId="72287CC8" w14:textId="0E5535DC" w:rsidR="005716B9" w:rsidRPr="005716B9" w:rsidRDefault="005716B9" w:rsidP="00E93B63">
            <w:pPr>
              <w:pStyle w:val="StandardWeb"/>
              <w:rPr>
                <w:rFonts w:asciiTheme="minorHAnsi" w:eastAsiaTheme="minorHAnsi" w:hAnsiTheme="minorHAnsi" w:cstheme="minorHAnsi"/>
                <w:b/>
                <w:bCs/>
                <w:color w:val="000000"/>
                <w:sz w:val="22"/>
                <w:szCs w:val="22"/>
                <w:lang w:eastAsia="en-US"/>
              </w:rPr>
            </w:pPr>
            <w:r w:rsidRPr="005716B9">
              <w:rPr>
                <w:rFonts w:asciiTheme="minorHAnsi" w:eastAsiaTheme="minorHAnsi" w:hAnsiTheme="minorHAnsi" w:cstheme="minorHAnsi"/>
                <w:b/>
                <w:bCs/>
                <w:color w:val="000000"/>
                <w:sz w:val="22"/>
                <w:szCs w:val="22"/>
                <w:lang w:eastAsia="en-US"/>
              </w:rPr>
              <w:t>Positivbeispiele analysieren</w:t>
            </w:r>
          </w:p>
        </w:tc>
        <w:tc>
          <w:tcPr>
            <w:cnfStyle w:val="000001000000" w:firstRow="0" w:lastRow="0" w:firstColumn="0" w:lastColumn="0" w:oddVBand="0" w:evenVBand="1" w:oddHBand="0" w:evenHBand="0" w:firstRowFirstColumn="0" w:firstRowLastColumn="0" w:lastRowFirstColumn="0" w:lastRowLastColumn="0"/>
            <w:tcW w:w="9072" w:type="dxa"/>
            <w:gridSpan w:val="2"/>
          </w:tcPr>
          <w:p w14:paraId="1647E76A"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 xml:space="preserve">Positivbeispiele zeigen, wie die </w:t>
            </w:r>
            <w:proofErr w:type="spellStart"/>
            <w:r w:rsidRPr="005716B9">
              <w:rPr>
                <w:rFonts w:asciiTheme="minorHAnsi" w:eastAsiaTheme="minorHAnsi" w:hAnsiTheme="minorHAnsi" w:cstheme="minorHAnsi"/>
                <w:color w:val="000000"/>
                <w:sz w:val="22"/>
                <w:szCs w:val="22"/>
                <w:lang w:eastAsia="en-US"/>
              </w:rPr>
              <w:t>Sustainable</w:t>
            </w:r>
            <w:proofErr w:type="spellEnd"/>
            <w:r w:rsidRPr="005716B9">
              <w:rPr>
                <w:rFonts w:asciiTheme="minorHAnsi" w:eastAsiaTheme="minorHAnsi" w:hAnsiTheme="minorHAnsi" w:cstheme="minorHAnsi"/>
                <w:color w:val="000000"/>
                <w:sz w:val="22"/>
                <w:szCs w:val="22"/>
                <w:lang w:eastAsia="en-US"/>
              </w:rPr>
              <w:t xml:space="preserve"> Development Goals (SDGs) der Vereinten Nationen umgesetzt werden können. Oft sind sie Vorreiterprojekte, die erfolgreich sind und deswegen von anderen kopiert werden. Weltweit aber auch bei uns gibt es viele Positivbeispiele, die zeigen, wie die SDGs umgesetzt werden können.</w:t>
            </w:r>
          </w:p>
          <w:p w14:paraId="5F859091"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Drei internationale Beispiele zu den Themen Beseitigung von Armut, Klimaschutz und Nachhaltiges Wirtschaften zeigen, wie ein Beitrag zur Erreichung der SDGs aussehen könnte. Die Beispiele werden in drei kurzen Videos (je 1-2 Minuten) vorgestellt.</w:t>
            </w:r>
          </w:p>
          <w:p w14:paraId="2207FA52"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lastRenderedPageBreak/>
              <w:t xml:space="preserve">Auch bei uns werden bereits einige Nachhaltigkeitsprojekte umgesetzt. Recherchiere dazu im Internet, hier kannst du nach deiner Region suchen  </w:t>
            </w:r>
            <w:hyperlink r:id="rId15" w:history="1">
              <w:r w:rsidRPr="005716B9">
                <w:rPr>
                  <w:rStyle w:val="Hyperlink"/>
                  <w:rFonts w:asciiTheme="minorHAnsi" w:eastAsiaTheme="minorHAnsi" w:hAnsiTheme="minorHAnsi" w:cstheme="minorHAnsi"/>
                  <w:sz w:val="22"/>
                  <w:szCs w:val="22"/>
                  <w:lang w:eastAsia="en-US"/>
                </w:rPr>
                <w:t>https://www.klimaundenergiemodellregionen.at/modellregionen/liste-der-regionen/</w:t>
              </w:r>
            </w:hyperlink>
            <w:r w:rsidRPr="005716B9">
              <w:rPr>
                <w:rFonts w:asciiTheme="minorHAnsi" w:eastAsiaTheme="minorHAnsi" w:hAnsiTheme="minorHAnsi" w:cstheme="minorHAnsi"/>
                <w:color w:val="000000"/>
                <w:sz w:val="22"/>
                <w:szCs w:val="22"/>
                <w:lang w:eastAsia="en-US"/>
              </w:rPr>
              <w:t xml:space="preserve"> </w:t>
            </w:r>
          </w:p>
          <w:p w14:paraId="271AE7FE"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r w:rsidRPr="005716B9">
              <w:rPr>
                <w:rFonts w:asciiTheme="minorHAnsi" w:eastAsiaTheme="minorHAnsi" w:hAnsiTheme="minorHAnsi" w:cstheme="minorHAnsi"/>
                <w:color w:val="000000"/>
                <w:sz w:val="22"/>
                <w:szCs w:val="22"/>
                <w:lang w:eastAsia="en-US"/>
              </w:rPr>
              <w:t>Schau dir einen der drei Kurzfilme über gute Beispiele zur Erreichung der SDGs an:</w:t>
            </w:r>
          </w:p>
          <w:p w14:paraId="4E42CAB2" w14:textId="77777777" w:rsidR="005716B9" w:rsidRPr="005716B9" w:rsidRDefault="005716B9" w:rsidP="005716B9">
            <w:pPr>
              <w:pStyle w:val="StandardWeb"/>
              <w:numPr>
                <w:ilvl w:val="0"/>
                <w:numId w:val="3"/>
              </w:numPr>
              <w:rPr>
                <w:rStyle w:val="Hyperlink"/>
                <w:rFonts w:asciiTheme="minorHAnsi" w:eastAsiaTheme="minorHAnsi" w:hAnsiTheme="minorHAnsi" w:cstheme="minorHAnsi"/>
                <w:sz w:val="22"/>
                <w:szCs w:val="22"/>
                <w:lang w:eastAsia="en-US"/>
              </w:rPr>
            </w:pPr>
            <w:r w:rsidRPr="005716B9">
              <w:rPr>
                <w:rFonts w:asciiTheme="minorHAnsi" w:eastAsiaTheme="minorHAnsi" w:hAnsiTheme="minorHAnsi" w:cstheme="minorHAnsi"/>
                <w:color w:val="000000"/>
                <w:sz w:val="22"/>
                <w:szCs w:val="22"/>
                <w:lang w:eastAsia="en-US"/>
              </w:rPr>
              <w:t xml:space="preserve">Hawaii (Anstieg des Meeresspiegels; SDG Maßnahmen zum Klimaschutz): </w:t>
            </w:r>
            <w:r w:rsidRPr="005716B9">
              <w:rPr>
                <w:rFonts w:asciiTheme="minorHAnsi" w:eastAsiaTheme="minorHAnsi" w:hAnsiTheme="minorHAnsi" w:cstheme="minorHAnsi"/>
                <w:color w:val="000000"/>
                <w:sz w:val="22"/>
                <w:szCs w:val="22"/>
                <w:lang w:eastAsia="en-US"/>
              </w:rPr>
              <w:br/>
            </w:r>
            <w:hyperlink r:id="rId16" w:history="1">
              <w:r w:rsidRPr="005716B9">
                <w:rPr>
                  <w:rStyle w:val="Hyperlink"/>
                  <w:rFonts w:asciiTheme="minorHAnsi" w:eastAsiaTheme="minorHAnsi" w:hAnsiTheme="minorHAnsi" w:cstheme="minorHAnsi"/>
                  <w:sz w:val="22"/>
                  <w:szCs w:val="22"/>
                  <w:lang w:eastAsia="en-US"/>
                </w:rPr>
                <w:t>https://www.youtube.com/watch?v=k7Kh03HQMGU</w:t>
              </w:r>
            </w:hyperlink>
            <w:r w:rsidRPr="005716B9">
              <w:rPr>
                <w:rStyle w:val="Hyperlink"/>
                <w:rFonts w:asciiTheme="minorHAnsi" w:eastAsiaTheme="minorHAnsi" w:hAnsiTheme="minorHAnsi" w:cstheme="minorHAnsi"/>
                <w:sz w:val="22"/>
                <w:szCs w:val="22"/>
                <w:lang w:eastAsia="en-US"/>
              </w:rPr>
              <w:t xml:space="preserve"> </w:t>
            </w:r>
          </w:p>
          <w:p w14:paraId="7366FD2E" w14:textId="77777777" w:rsidR="005716B9" w:rsidRPr="005716B9" w:rsidRDefault="005716B9" w:rsidP="005716B9">
            <w:pPr>
              <w:pStyle w:val="StandardWeb"/>
              <w:numPr>
                <w:ilvl w:val="0"/>
                <w:numId w:val="3"/>
              </w:numPr>
              <w:rPr>
                <w:rStyle w:val="Hyperlink"/>
                <w:rFonts w:asciiTheme="minorHAnsi" w:eastAsiaTheme="minorHAnsi" w:hAnsiTheme="minorHAnsi" w:cstheme="minorHAnsi"/>
                <w:sz w:val="22"/>
                <w:szCs w:val="22"/>
                <w:lang w:eastAsia="en-US"/>
              </w:rPr>
            </w:pPr>
            <w:proofErr w:type="spellStart"/>
            <w:r w:rsidRPr="005716B9">
              <w:rPr>
                <w:rFonts w:asciiTheme="minorHAnsi" w:eastAsiaTheme="minorHAnsi" w:hAnsiTheme="minorHAnsi" w:cstheme="minorHAnsi"/>
                <w:color w:val="000000"/>
                <w:sz w:val="22"/>
                <w:szCs w:val="22"/>
                <w:lang w:eastAsia="en-US"/>
              </w:rPr>
              <w:t>L’Occitane</w:t>
            </w:r>
            <w:proofErr w:type="spellEnd"/>
            <w:r w:rsidRPr="005716B9">
              <w:rPr>
                <w:rFonts w:asciiTheme="minorHAnsi" w:eastAsiaTheme="minorHAnsi" w:hAnsiTheme="minorHAnsi" w:cstheme="minorHAnsi"/>
                <w:color w:val="000000"/>
                <w:sz w:val="22"/>
                <w:szCs w:val="22"/>
                <w:lang w:eastAsia="en-US"/>
              </w:rPr>
              <w:t xml:space="preserve"> (Nachhaltiges Wirtschaften; SDG Nachhaltiger Konsum und Produktion):</w:t>
            </w:r>
            <w:r w:rsidRPr="005716B9">
              <w:rPr>
                <w:rFonts w:asciiTheme="minorHAnsi" w:hAnsiTheme="minorHAnsi" w:cstheme="minorHAnsi"/>
                <w:color w:val="000000"/>
                <w:sz w:val="22"/>
                <w:szCs w:val="22"/>
              </w:rPr>
              <w:t xml:space="preserve"> </w:t>
            </w:r>
            <w:r w:rsidRPr="005716B9">
              <w:rPr>
                <w:rFonts w:asciiTheme="minorHAnsi" w:hAnsiTheme="minorHAnsi" w:cstheme="minorHAnsi"/>
                <w:color w:val="000000"/>
                <w:sz w:val="22"/>
                <w:szCs w:val="22"/>
              </w:rPr>
              <w:br/>
            </w:r>
            <w:hyperlink r:id="rId17" w:history="1">
              <w:r w:rsidRPr="005716B9">
                <w:rPr>
                  <w:rStyle w:val="Hyperlink"/>
                  <w:rFonts w:asciiTheme="minorHAnsi" w:eastAsiaTheme="minorHAnsi" w:hAnsiTheme="minorHAnsi" w:cstheme="minorHAnsi"/>
                  <w:sz w:val="22"/>
                  <w:szCs w:val="22"/>
                  <w:lang w:eastAsia="en-US"/>
                </w:rPr>
                <w:t>https://www.youtube.com/watch?v=7YW2W7ZdIbg</w:t>
              </w:r>
            </w:hyperlink>
            <w:r w:rsidRPr="005716B9">
              <w:rPr>
                <w:rStyle w:val="Hyperlink"/>
                <w:rFonts w:asciiTheme="minorHAnsi" w:eastAsiaTheme="minorHAnsi" w:hAnsiTheme="minorHAnsi" w:cstheme="minorHAnsi"/>
                <w:sz w:val="22"/>
                <w:szCs w:val="22"/>
                <w:lang w:eastAsia="en-US"/>
              </w:rPr>
              <w:t xml:space="preserve"> </w:t>
            </w:r>
          </w:p>
          <w:p w14:paraId="510BCAD7" w14:textId="77777777" w:rsidR="005716B9" w:rsidRPr="005716B9" w:rsidRDefault="005716B9" w:rsidP="005716B9">
            <w:pPr>
              <w:pStyle w:val="StandardWeb"/>
              <w:numPr>
                <w:ilvl w:val="0"/>
                <w:numId w:val="3"/>
              </w:numPr>
              <w:spacing w:before="0" w:beforeAutospacing="0" w:after="0" w:afterAutospacing="0"/>
              <w:rPr>
                <w:rStyle w:val="Hyperlink"/>
                <w:rFonts w:asciiTheme="minorHAnsi" w:eastAsiaTheme="minorHAnsi" w:hAnsiTheme="minorHAnsi" w:cstheme="minorHAnsi"/>
                <w:sz w:val="22"/>
                <w:szCs w:val="22"/>
                <w:lang w:eastAsia="en-US"/>
              </w:rPr>
            </w:pPr>
            <w:proofErr w:type="spellStart"/>
            <w:r w:rsidRPr="005716B9">
              <w:rPr>
                <w:rFonts w:asciiTheme="minorHAnsi" w:eastAsiaTheme="minorHAnsi" w:hAnsiTheme="minorHAnsi" w:cstheme="minorHAnsi"/>
                <w:color w:val="000000"/>
                <w:sz w:val="22"/>
                <w:szCs w:val="22"/>
                <w:lang w:eastAsia="en-US"/>
              </w:rPr>
              <w:t>Barefoot</w:t>
            </w:r>
            <w:proofErr w:type="spellEnd"/>
            <w:r w:rsidRPr="005716B9">
              <w:rPr>
                <w:rFonts w:asciiTheme="minorHAnsi" w:eastAsiaTheme="minorHAnsi" w:hAnsiTheme="minorHAnsi" w:cstheme="minorHAnsi"/>
                <w:color w:val="000000"/>
                <w:sz w:val="22"/>
                <w:szCs w:val="22"/>
                <w:lang w:eastAsia="en-US"/>
              </w:rPr>
              <w:t xml:space="preserve"> </w:t>
            </w:r>
            <w:proofErr w:type="spellStart"/>
            <w:r w:rsidRPr="005716B9">
              <w:rPr>
                <w:rFonts w:asciiTheme="minorHAnsi" w:eastAsiaTheme="minorHAnsi" w:hAnsiTheme="minorHAnsi" w:cstheme="minorHAnsi"/>
                <w:color w:val="000000"/>
                <w:sz w:val="22"/>
                <w:szCs w:val="22"/>
                <w:lang w:eastAsia="en-US"/>
              </w:rPr>
              <w:t>college</w:t>
            </w:r>
            <w:proofErr w:type="spellEnd"/>
            <w:r w:rsidRPr="005716B9">
              <w:rPr>
                <w:rFonts w:asciiTheme="minorHAnsi" w:eastAsiaTheme="minorHAnsi" w:hAnsiTheme="minorHAnsi" w:cstheme="minorHAnsi"/>
                <w:color w:val="000000"/>
                <w:sz w:val="22"/>
                <w:szCs w:val="22"/>
                <w:lang w:eastAsia="en-US"/>
              </w:rPr>
              <w:t xml:space="preserve"> (Eine Welt ohne Armut, ist das möglich? SDG Keine Armut und SDG Geschlechtergleichheit): </w:t>
            </w:r>
            <w:hyperlink r:id="rId18" w:history="1">
              <w:r w:rsidRPr="005716B9">
                <w:rPr>
                  <w:rStyle w:val="Hyperlink"/>
                  <w:rFonts w:asciiTheme="minorHAnsi" w:eastAsiaTheme="minorHAnsi" w:hAnsiTheme="minorHAnsi" w:cstheme="minorHAnsi"/>
                  <w:sz w:val="22"/>
                  <w:szCs w:val="22"/>
                  <w:lang w:eastAsia="en-US"/>
                </w:rPr>
                <w:t>https://www.youtube.com/watch?v=cVhdnS9rWns</w:t>
              </w:r>
            </w:hyperlink>
            <w:r w:rsidRPr="005716B9">
              <w:rPr>
                <w:rStyle w:val="Hyperlink"/>
                <w:rFonts w:asciiTheme="minorHAnsi" w:eastAsiaTheme="minorHAnsi" w:hAnsiTheme="minorHAnsi" w:cstheme="minorHAnsi"/>
                <w:sz w:val="22"/>
                <w:szCs w:val="22"/>
                <w:lang w:eastAsia="en-US"/>
              </w:rPr>
              <w:t xml:space="preserve"> </w:t>
            </w:r>
          </w:p>
          <w:p w14:paraId="4C718122" w14:textId="77777777" w:rsidR="005716B9" w:rsidRPr="005716B9" w:rsidRDefault="005716B9" w:rsidP="00E93B63">
            <w:pPr>
              <w:pStyle w:val="StandardWeb"/>
              <w:rPr>
                <w:rFonts w:asciiTheme="minorHAnsi" w:eastAsiaTheme="minorHAnsi" w:hAnsiTheme="minorHAnsi" w:cstheme="minorHAnsi"/>
                <w:color w:val="000000"/>
                <w:sz w:val="22"/>
                <w:szCs w:val="22"/>
                <w:lang w:eastAsia="en-US"/>
              </w:rPr>
            </w:pPr>
          </w:p>
        </w:tc>
      </w:tr>
    </w:tbl>
    <w:p w14:paraId="29790CA4" w14:textId="77777777" w:rsidR="005716B9" w:rsidRPr="005716B9" w:rsidRDefault="005716B9" w:rsidP="005716B9">
      <w:pPr>
        <w:spacing w:line="240" w:lineRule="auto"/>
        <w:rPr>
          <w:rFonts w:cstheme="minorHAnsi"/>
          <w:color w:val="000000"/>
        </w:rPr>
      </w:pPr>
    </w:p>
    <w:p w14:paraId="163D0C8C" w14:textId="77777777" w:rsidR="00B07BD2" w:rsidRPr="005716B9" w:rsidRDefault="00B07BD2">
      <w:pPr>
        <w:rPr>
          <w:rFonts w:cstheme="minorHAnsi"/>
        </w:rPr>
      </w:pPr>
    </w:p>
    <w:sectPr w:rsidR="00B07BD2" w:rsidRPr="005716B9" w:rsidSect="005716B9">
      <w:headerReference w:type="even" r:id="rId19"/>
      <w:headerReference w:type="default" r:id="rId20"/>
      <w:footerReference w:type="even" r:id="rId21"/>
      <w:footerReference w:type="default" r:id="rId22"/>
      <w:headerReference w:type="first" r:id="rId23"/>
      <w:footerReference w:type="first" r:id="rId24"/>
      <w:pgSz w:w="16838" w:h="11906" w:orient="landscape"/>
      <w:pgMar w:top="740" w:right="1712" w:bottom="1417"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5681" w14:textId="77777777" w:rsidR="005653C2" w:rsidRDefault="005653C2" w:rsidP="005653C2">
      <w:pPr>
        <w:spacing w:after="0" w:line="240" w:lineRule="auto"/>
      </w:pPr>
      <w:r>
        <w:separator/>
      </w:r>
    </w:p>
  </w:endnote>
  <w:endnote w:type="continuationSeparator" w:id="0">
    <w:p w14:paraId="7AB0D44F" w14:textId="77777777" w:rsidR="005653C2" w:rsidRDefault="005653C2" w:rsidP="0056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FD05" w14:textId="77777777" w:rsidR="005716B9" w:rsidRDefault="00571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1867" w14:textId="77777777" w:rsidR="005716B9" w:rsidRDefault="005716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3C5" w14:textId="77777777" w:rsidR="005716B9" w:rsidRDefault="00571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216A" w14:textId="77777777" w:rsidR="005653C2" w:rsidRDefault="005653C2" w:rsidP="005653C2">
      <w:pPr>
        <w:spacing w:after="0" w:line="240" w:lineRule="auto"/>
      </w:pPr>
      <w:r>
        <w:separator/>
      </w:r>
    </w:p>
  </w:footnote>
  <w:footnote w:type="continuationSeparator" w:id="0">
    <w:p w14:paraId="726E8EB8" w14:textId="77777777" w:rsidR="005653C2" w:rsidRDefault="005653C2" w:rsidP="0056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DA4D" w14:textId="77777777" w:rsidR="005716B9" w:rsidRDefault="00571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2C45" w14:textId="2B51A61A" w:rsidR="005716B9" w:rsidRPr="005716B9" w:rsidRDefault="005716B9" w:rsidP="005716B9">
    <w:pPr>
      <w:pStyle w:val="Kopfzeile"/>
      <w:spacing w:line="360" w:lineRule="auto"/>
      <w:ind w:left="-425"/>
      <w:rPr>
        <w:rFonts w:ascii="Verdana" w:hAnsi="Verdana"/>
        <w:sz w:val="28"/>
        <w:szCs w:val="28"/>
      </w:rPr>
    </w:pPr>
    <w:r w:rsidRPr="005716B9">
      <w:rPr>
        <w:rFonts w:ascii="Verdana" w:hAnsi="Verdana"/>
        <w:noProof/>
        <w:sz w:val="28"/>
        <w:szCs w:val="28"/>
      </w:rPr>
      <w:drawing>
        <wp:anchor distT="0" distB="0" distL="114300" distR="114300" simplePos="0" relativeHeight="251661312" behindDoc="0" locked="0" layoutInCell="1" allowOverlap="1" wp14:anchorId="59F02F99" wp14:editId="6E491A11">
          <wp:simplePos x="0" y="0"/>
          <wp:positionH relativeFrom="margin">
            <wp:posOffset>5943600</wp:posOffset>
          </wp:positionH>
          <wp:positionV relativeFrom="topMargin">
            <wp:posOffset>302318</wp:posOffset>
          </wp:positionV>
          <wp:extent cx="866140" cy="590550"/>
          <wp:effectExtent l="0" t="0" r="0"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äsentation1 (2).jpg"/>
                  <pic:cNvPicPr/>
                </pic:nvPicPr>
                <pic:blipFill rotWithShape="1">
                  <a:blip r:embed="rId1">
                    <a:extLst>
                      <a:ext uri="{28A0092B-C50C-407E-A947-70E740481C1C}">
                        <a14:useLocalDpi xmlns:a14="http://schemas.microsoft.com/office/drawing/2010/main" val="0"/>
                      </a:ext>
                    </a:extLst>
                  </a:blip>
                  <a:srcRect l="73950"/>
                  <a:stretch/>
                </pic:blipFill>
                <pic:spPr bwMode="auto">
                  <a:xfrm>
                    <a:off x="0" y="0"/>
                    <a:ext cx="86614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16B9">
      <w:rPr>
        <w:rFonts w:ascii="Verdana" w:hAnsi="Verdana"/>
        <w:noProof/>
        <w:sz w:val="28"/>
        <w:szCs w:val="28"/>
      </w:rPr>
      <w:drawing>
        <wp:anchor distT="0" distB="0" distL="114300" distR="114300" simplePos="0" relativeHeight="251662336" behindDoc="0" locked="0" layoutInCell="1" allowOverlap="1" wp14:anchorId="4BB12795" wp14:editId="3123D990">
          <wp:simplePos x="0" y="0"/>
          <wp:positionH relativeFrom="column">
            <wp:posOffset>6890038</wp:posOffset>
          </wp:positionH>
          <wp:positionV relativeFrom="paragraph">
            <wp:posOffset>-144203</wp:posOffset>
          </wp:positionV>
          <wp:extent cx="2667000" cy="598170"/>
          <wp:effectExtent l="0" t="0" r="0" b="0"/>
          <wp:wrapSquare wrapText="bothSides"/>
          <wp:docPr id="117" name="Grafik 117" descr="C:\Users\smoe\Downloads\KEM-und-powered-by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e\Downloads\KEM-und-powered-by_groß.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3C2" w:rsidRPr="005716B9">
      <w:rPr>
        <w:rFonts w:ascii="Verdana" w:hAnsi="Verdana"/>
        <w:sz w:val="28"/>
        <w:szCs w:val="28"/>
      </w:rPr>
      <w:t>#30dayschallenge</w:t>
    </w:r>
    <w:r w:rsidRPr="005716B9">
      <w:rPr>
        <w:rFonts w:ascii="Verdana" w:hAnsi="Verdana"/>
        <w:sz w:val="28"/>
        <w:szCs w:val="28"/>
      </w:rPr>
      <w:tab/>
    </w:r>
  </w:p>
  <w:p w14:paraId="057160BC" w14:textId="765E0351" w:rsidR="005653C2" w:rsidRPr="005653C2" w:rsidRDefault="005716B9" w:rsidP="005716B9">
    <w:pPr>
      <w:pStyle w:val="Kopfzeile"/>
      <w:spacing w:line="360" w:lineRule="auto"/>
      <w:ind w:left="-425"/>
      <w:rPr>
        <w:rFonts w:ascii="Verdana" w:hAnsi="Verdana"/>
      </w:rPr>
    </w:pPr>
    <w:r w:rsidRPr="005716B9">
      <w:rPr>
        <w:rFonts w:ascii="Verdana" w:hAnsi="Verdana"/>
        <w:noProof/>
        <w:sz w:val="28"/>
        <w:szCs w:val="28"/>
        <w:lang w:val="de-DE" w:eastAsia="de-DE"/>
      </w:rPr>
      <mc:AlternateContent>
        <mc:Choice Requires="wps">
          <w:drawing>
            <wp:anchor distT="0" distB="0" distL="114300" distR="114300" simplePos="0" relativeHeight="251659264" behindDoc="0" locked="0" layoutInCell="1" allowOverlap="1" wp14:anchorId="008FB383" wp14:editId="36F7A02F">
              <wp:simplePos x="0" y="0"/>
              <wp:positionH relativeFrom="column">
                <wp:posOffset>-179763</wp:posOffset>
              </wp:positionH>
              <wp:positionV relativeFrom="paragraph">
                <wp:posOffset>278880</wp:posOffset>
              </wp:positionV>
              <wp:extent cx="96012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9601200" cy="0"/>
                      </a:xfrm>
                      <a:prstGeom prst="line">
                        <a:avLst/>
                      </a:prstGeom>
                      <a:ln w="19050">
                        <a:solidFill>
                          <a:srgbClr val="347C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DD9D"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21.95pt" to="741.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" strokecolor="#347cbc" strokeweight="1.5pt">
              <v:stroke joinstyle="miter"/>
            </v:line>
          </w:pict>
        </mc:Fallback>
      </mc:AlternateContent>
    </w:r>
    <w:r w:rsidR="005653C2" w:rsidRPr="00934B85">
      <w:rPr>
        <w:rFonts w:ascii="Verdana" w:hAnsi="Verdana"/>
        <w:sz w:val="24"/>
      </w:rPr>
      <w:t xml:space="preserve">Arbeitsblatt Nachhaltigkeit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32D6" w14:textId="77777777" w:rsidR="005716B9" w:rsidRDefault="00571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275"/>
    <w:multiLevelType w:val="hybridMultilevel"/>
    <w:tmpl w:val="D4B01F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35F4192"/>
    <w:multiLevelType w:val="hybridMultilevel"/>
    <w:tmpl w:val="875C5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E48595A"/>
    <w:multiLevelType w:val="hybridMultilevel"/>
    <w:tmpl w:val="C7B4F4C2"/>
    <w:lvl w:ilvl="0" w:tplc="4F8055CE">
      <w:numFmt w:val="bullet"/>
      <w:lvlText w:val="-"/>
      <w:lvlJc w:val="left"/>
      <w:pPr>
        <w:ind w:left="720" w:hanging="360"/>
      </w:pPr>
      <w:rPr>
        <w:rFonts w:ascii="Verdana" w:eastAsiaTheme="minorHAnsi" w:hAnsi="Verdana" w:cs="Verdana"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C2"/>
    <w:rsid w:val="005653C2"/>
    <w:rsid w:val="005716B9"/>
    <w:rsid w:val="008A4969"/>
    <w:rsid w:val="009307F5"/>
    <w:rsid w:val="00934B85"/>
    <w:rsid w:val="00AF3B67"/>
    <w:rsid w:val="00B07BD2"/>
    <w:rsid w:val="00D153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27368"/>
  <w15:chartTrackingRefBased/>
  <w15:docId w15:val="{75D9D9CF-1183-4D76-8328-E252C00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6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5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3C2"/>
  </w:style>
  <w:style w:type="paragraph" w:styleId="Fuzeile">
    <w:name w:val="footer"/>
    <w:basedOn w:val="Standard"/>
    <w:link w:val="FuzeileZchn"/>
    <w:uiPriority w:val="99"/>
    <w:unhideWhenUsed/>
    <w:rsid w:val="00565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3C2"/>
  </w:style>
  <w:style w:type="paragraph" w:customStyle="1" w:styleId="Default">
    <w:name w:val="Default"/>
    <w:rsid w:val="005716B9"/>
    <w:pPr>
      <w:autoSpaceDE w:val="0"/>
      <w:autoSpaceDN w:val="0"/>
      <w:adjustRightInd w:val="0"/>
      <w:spacing w:after="0" w:line="240" w:lineRule="auto"/>
    </w:pPr>
    <w:rPr>
      <w:rFonts w:ascii="Verdana" w:hAnsi="Verdana" w:cs="Verdana"/>
      <w:color w:val="000000"/>
      <w:sz w:val="24"/>
      <w:szCs w:val="24"/>
    </w:rPr>
  </w:style>
  <w:style w:type="paragraph" w:styleId="StandardWeb">
    <w:name w:val="Normal (Web)"/>
    <w:basedOn w:val="Standard"/>
    <w:uiPriority w:val="99"/>
    <w:unhideWhenUsed/>
    <w:rsid w:val="005716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716B9"/>
    <w:rPr>
      <w:color w:val="0563C1" w:themeColor="hyperlink"/>
      <w:u w:val="single"/>
    </w:rPr>
  </w:style>
  <w:style w:type="table" w:styleId="EinfacheTabelle2">
    <w:name w:val="Plain Table 2"/>
    <w:basedOn w:val="NormaleTabelle"/>
    <w:uiPriority w:val="42"/>
    <w:rsid w:val="005716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57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lectories.de/" TargetMode="External"/><Relationship Id="rId13" Type="http://schemas.openxmlformats.org/officeDocument/2006/relationships/hyperlink" Target="https://www.instagram.com/wienerkind_/" TargetMode="External"/><Relationship Id="rId18" Type="http://schemas.openxmlformats.org/officeDocument/2006/relationships/hyperlink" Target="https://www.youtube.com/watch?v=cVhdnS9rW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eines-gemuese.com/" TargetMode="External"/><Relationship Id="rId17" Type="http://schemas.openxmlformats.org/officeDocument/2006/relationships/hyperlink" Target="https://www.youtube.com/watch?v=7YW2W7ZdI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k7Kh03HQMG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eah-handmade.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limaundenergiemodellregionen.at/modellregionen/liste-der-regionen/" TargetMode="External"/><Relationship Id="rId23" Type="http://schemas.openxmlformats.org/officeDocument/2006/relationships/header" Target="header3.xml"/><Relationship Id="rId10" Type="http://schemas.openxmlformats.org/officeDocument/2006/relationships/hyperlink" Target="https://www.ichbinsoplastikfrei.at/alternativproduk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rmanwatch.org/de/14791" TargetMode="External"/><Relationship Id="rId14" Type="http://schemas.openxmlformats.org/officeDocument/2006/relationships/hyperlink" Target="https://www.instagram.com/dariadari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39E4-AC16-4161-923F-A6481780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Schück</dc:creator>
  <cp:keywords/>
  <dc:description/>
  <cp:lastModifiedBy>Elsa</cp:lastModifiedBy>
  <cp:revision>2</cp:revision>
  <dcterms:created xsi:type="dcterms:W3CDTF">2022-03-17T10:09:00Z</dcterms:created>
  <dcterms:modified xsi:type="dcterms:W3CDTF">2022-03-17T10:09:00Z</dcterms:modified>
</cp:coreProperties>
</file>